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2377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43001-299/2020</w:t>
            </w:r>
            <w:r w:rsidR="00D37B6D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2377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2377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12.08.2020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2377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2431-20-001091/0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92377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Preplastitev vozišča ceste RT-932, odsek 6924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Sl.Gradec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-Pungart od km 10.700 do km 12.730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37B6D" w:rsidRPr="00D37B6D" w:rsidRDefault="00D37B6D" w:rsidP="00D37B6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37B6D">
        <w:rPr>
          <w:rFonts w:ascii="Tahoma" w:hAnsi="Tahoma" w:cs="Tahoma"/>
          <w:b/>
          <w:color w:val="333333"/>
          <w:sz w:val="22"/>
          <w:szCs w:val="22"/>
        </w:rPr>
        <w:t xml:space="preserve">JN004900/2020-W01 - D-86/20; Preplastitev vozišča ceste RT-932, odsek 6924 </w:t>
      </w:r>
      <w:proofErr w:type="spellStart"/>
      <w:r w:rsidRPr="00D37B6D">
        <w:rPr>
          <w:rFonts w:ascii="Tahoma" w:hAnsi="Tahoma" w:cs="Tahoma"/>
          <w:b/>
          <w:color w:val="333333"/>
          <w:sz w:val="22"/>
          <w:szCs w:val="22"/>
        </w:rPr>
        <w:t>Sl.Gradec</w:t>
      </w:r>
      <w:proofErr w:type="spellEnd"/>
      <w:r w:rsidRPr="00D37B6D">
        <w:rPr>
          <w:rFonts w:ascii="Tahoma" w:hAnsi="Tahoma" w:cs="Tahoma"/>
          <w:b/>
          <w:color w:val="333333"/>
          <w:sz w:val="22"/>
          <w:szCs w:val="22"/>
        </w:rPr>
        <w:t>-Pungart od km 10.700 do km 12.730, datum objave: 04.08.2020</w:t>
      </w:r>
    </w:p>
    <w:p w:rsidR="00D37B6D" w:rsidRPr="00D37B6D" w:rsidRDefault="00D37B6D" w:rsidP="00D37B6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37B6D">
        <w:rPr>
          <w:rFonts w:ascii="Tahoma" w:hAnsi="Tahoma" w:cs="Tahoma"/>
          <w:b/>
          <w:color w:val="333333"/>
          <w:sz w:val="22"/>
          <w:szCs w:val="22"/>
        </w:rPr>
        <w:t>Datum prejema: 12.08.2020   09:03</w:t>
      </w:r>
    </w:p>
    <w:p w:rsidR="00D37B6D" w:rsidRPr="00D37B6D" w:rsidRDefault="00D37B6D" w:rsidP="00D37B6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37B6D" w:rsidRPr="00D37B6D" w:rsidRDefault="00D37B6D" w:rsidP="00D37B6D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D37B6D">
        <w:rPr>
          <w:rFonts w:ascii="Tahoma" w:hAnsi="Tahoma" w:cs="Tahoma"/>
          <w:color w:val="333333"/>
          <w:sz w:val="22"/>
          <w:szCs w:val="22"/>
        </w:rPr>
        <w:t>Naročnika prosimo, da natančno navede, katere kamnite materiale iz okoliških gramoznic sprejema kot ustrezne.</w:t>
      </w:r>
    </w:p>
    <w:p w:rsidR="00E813F4" w:rsidRPr="00D37B6D" w:rsidRDefault="00E813F4" w:rsidP="00D37B6D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A321C" w:rsidRPr="00DA321C" w:rsidRDefault="00DA321C" w:rsidP="00DA321C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bookmarkStart w:id="0" w:name="_GoBack"/>
      <w:bookmarkEnd w:id="0"/>
      <w:r w:rsidRPr="00DA321C">
        <w:rPr>
          <w:sz w:val="22"/>
        </w:rPr>
        <w:t>Naročnik bo kot ustrezne sprejemal vse kamnite materiale, ki bodo ustrezali TSC 06.200:2003 in TSC 06.100:2003</w:t>
      </w:r>
    </w:p>
    <w:p w:rsidR="00DA321C" w:rsidRPr="00A9293C" w:rsidRDefault="00DA321C" w:rsidP="00DA321C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DA321C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7B" w:rsidRDefault="0092377B">
      <w:r>
        <w:separator/>
      </w:r>
    </w:p>
  </w:endnote>
  <w:endnote w:type="continuationSeparator" w:id="0">
    <w:p w:rsidR="0092377B" w:rsidRDefault="009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7B" w:rsidRDefault="00923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2377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2377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377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377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7B" w:rsidRDefault="0092377B">
      <w:r>
        <w:separator/>
      </w:r>
    </w:p>
  </w:footnote>
  <w:footnote w:type="continuationSeparator" w:id="0">
    <w:p w:rsidR="0092377B" w:rsidRDefault="0092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7B" w:rsidRDefault="00923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7B" w:rsidRDefault="00923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2377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7B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2377B"/>
    <w:rsid w:val="009B1FD9"/>
    <w:rsid w:val="00A05C73"/>
    <w:rsid w:val="00A17575"/>
    <w:rsid w:val="00AD3747"/>
    <w:rsid w:val="00D37B6D"/>
    <w:rsid w:val="00DA321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00C41A"/>
  <w15:chartTrackingRefBased/>
  <w15:docId w15:val="{89A28D85-D363-4852-9FF4-F39AAF08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85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2020-08-12T07:16:00Z</dcterms:created>
  <dcterms:modified xsi:type="dcterms:W3CDTF">2020-08-13T08:40:00Z</dcterms:modified>
</cp:coreProperties>
</file>